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68" w:rsidRPr="008C2068" w:rsidRDefault="008C2068" w:rsidP="008C2068">
      <w:pPr>
        <w:shd w:val="clear" w:color="auto" w:fill="E2F4F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</w:pPr>
      <w:r w:rsidRPr="008C2068"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 xml:space="preserve">Перечень программ и </w:t>
      </w:r>
      <w:r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>технологий, реализуемых МБДОУ д</w:t>
      </w:r>
      <w:r w:rsidRPr="008C2068"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>етский сад №</w:t>
      </w:r>
      <w:r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>9</w:t>
      </w:r>
      <w:r w:rsidRPr="008C2068"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>Незабудка</w:t>
      </w:r>
      <w:r w:rsidRPr="008C2068">
        <w:rPr>
          <w:rFonts w:ascii="Arial" w:eastAsia="Times New Roman" w:hAnsi="Arial" w:cs="Arial"/>
          <w:b/>
          <w:bCs/>
          <w:color w:val="3D6F78"/>
          <w:sz w:val="20"/>
          <w:szCs w:val="20"/>
          <w:lang w:eastAsia="ru-RU"/>
        </w:rPr>
        <w:t>»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751"/>
        <w:gridCol w:w="1737"/>
      </w:tblGrid>
      <w:tr w:rsidR="00ED1FD2" w:rsidRPr="00494203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Программы и технологии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Нормативный срок освоения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Численность обучающихся по программе</w:t>
            </w:r>
          </w:p>
        </w:tc>
      </w:tr>
      <w:tr w:rsidR="00ED1FD2" w:rsidRPr="00494203" w:rsidTr="00104BDC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Перечень программ и технологий</w:t>
            </w:r>
          </w:p>
        </w:tc>
      </w:tr>
      <w:tr w:rsidR="006035C5" w:rsidRPr="00494203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35C5" w:rsidRDefault="006035C5" w:rsidP="006035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</w:pPr>
            <w:r w:rsidRPr="006035C5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Программа «Детство» 2014 года –</w:t>
            </w:r>
            <w:r w:rsidR="0061736E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 </w:t>
            </w:r>
            <w:r w:rsidRPr="006035C5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вариативная примерная образовательная программа дошкольного образования (Примерная программа</w:t>
            </w:r>
            <w:proofErr w:type="gramStart"/>
            <w:r w:rsidRPr="006035C5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),которая</w:t>
            </w:r>
            <w:proofErr w:type="gramEnd"/>
            <w:r w:rsidRPr="006035C5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 разработана  на  основе  Федерального  государственного образовательного стандарта дошкольного образования).</w:t>
            </w:r>
          </w:p>
          <w:p w:rsidR="00104BDC" w:rsidRPr="00104BDC" w:rsidRDefault="00104BDC" w:rsidP="00104B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</w:pP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Цель программы – создать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 каждому ребенку в детском саду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возможность для развития способностей, ш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ирокого взаимодействия с миром,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активного  </w:t>
            </w:r>
            <w:proofErr w:type="spellStart"/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практикования</w:t>
            </w:r>
            <w:proofErr w:type="spellEnd"/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  в  разных  в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идах  деятельности,  творческой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самореализации. Программа направлена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 на развитие самостоятельности,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познавательной и коммуникативной активности, социальной уве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ренности и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ценностных ориентаций, определяющих пове</w:t>
            </w:r>
            <w:r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 xml:space="preserve">дение, деятельность и отношение </w:t>
            </w:r>
            <w:r w:rsidRPr="00104BDC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ребенка к миру.</w:t>
            </w:r>
          </w:p>
          <w:p w:rsidR="006035C5" w:rsidRPr="00494203" w:rsidRDefault="006035C5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35C5" w:rsidRPr="00494203" w:rsidRDefault="00104BDC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35C5" w:rsidRPr="00494203" w:rsidRDefault="00104BDC" w:rsidP="00435CA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3</w:t>
            </w:r>
            <w:r w:rsidR="00435CA0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 xml:space="preserve"> чел</w:t>
            </w:r>
          </w:p>
        </w:tc>
      </w:tr>
      <w:tr w:rsidR="008C2068" w:rsidRPr="00494203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68" w:rsidRDefault="008C2068" w:rsidP="008C20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</w:pPr>
            <w:r w:rsidRPr="008C2068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Образовательная программа дошкольного </w:t>
            </w:r>
            <w:r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образования «Теремок» для детей </w:t>
            </w:r>
            <w:r w:rsidRPr="008C2068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от двух месяцев до трех лет / Научный руко</w:t>
            </w:r>
            <w:r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водитель И.А. Лыкова; под общей </w:t>
            </w:r>
            <w:r w:rsidRPr="008C2068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 xml:space="preserve">редакцией Т.В. </w:t>
            </w:r>
            <w:proofErr w:type="spellStart"/>
            <w:r w:rsidRPr="008C2068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Волосовец</w:t>
            </w:r>
            <w:proofErr w:type="spellEnd"/>
            <w:r w:rsidRPr="008C2068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, И.Л. Кириллова, И.А. Лыковой, О.С. Ушаковой.</w:t>
            </w:r>
          </w:p>
          <w:p w:rsidR="006035C5" w:rsidRPr="0061736E" w:rsidRDefault="006035C5" w:rsidP="006035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</w:pPr>
            <w:r w:rsidRPr="0061736E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Цель программы «Теремок»</w:t>
            </w:r>
          </w:p>
          <w:p w:rsidR="006035C5" w:rsidRPr="00494203" w:rsidRDefault="006035C5" w:rsidP="006035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</w:pPr>
            <w:r w:rsidRPr="0061736E">
              <w:rPr>
                <w:rFonts w:ascii="Arial" w:eastAsia="Times New Roman" w:hAnsi="Arial" w:cs="Arial"/>
                <w:bCs/>
                <w:color w:val="3D6F78"/>
                <w:sz w:val="20"/>
                <w:szCs w:val="20"/>
                <w:lang w:eastAsia="ru-RU"/>
              </w:rPr>
              <w:t>—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68" w:rsidRPr="00494203" w:rsidRDefault="008C2068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68" w:rsidRPr="00494203" w:rsidRDefault="00435CA0" w:rsidP="00ED1FD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17</w:t>
            </w:r>
          </w:p>
        </w:tc>
      </w:tr>
      <w:tr w:rsidR="00ED1FD2" w:rsidRPr="00494203" w:rsidTr="00ED1FD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FD2" w:rsidRPr="00494203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Программа художественного воспитания, обучения и развития детей 2- 7 лет «Цветные ладошки» под редакцией И.А. Лыковой</w:t>
            </w:r>
          </w:p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 xml:space="preserve">Цель программы - формирование эстетического отношения и художественно-творческое развитие детей в изобразительной </w:t>
            </w:r>
            <w:bookmarkStart w:id="0" w:name="_GoBack"/>
            <w:bookmarkEnd w:id="0"/>
            <w:r w:rsidR="00435CA0"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деятельности.</w:t>
            </w: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 xml:space="preserve"> Опираясь на интегрированный подход, содействие развитию инициативы, выдумки и творчества детей в атмосфере эстетических переживаний и увлеченности, совместного творчества взрослого и </w:t>
            </w: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lastRenderedPageBreak/>
              <w:t>ребенка, через различные виды изобразительной и прикладной деятельности.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61736E" w:rsidP="00435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4</w:t>
            </w:r>
            <w:r w:rsidR="00435CA0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7</w:t>
            </w:r>
            <w:r w:rsidR="00ED1FD2"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чел.</w:t>
            </w:r>
          </w:p>
        </w:tc>
      </w:tr>
      <w:tr w:rsidR="00ED1FD2" w:rsidRPr="00494203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lastRenderedPageBreak/>
              <w:t>Программа развития музыкальности у детей раннего возраста (3-й год жизни) «Малыш» В.А. Петрова.</w:t>
            </w:r>
          </w:p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Цель программы – развитие музыкальных способностей детей третьего года жизни во всех доступных им видах музыкальной деятельности, приобщение на раннем этапе дошкольного детства к миру музыкальной культуры, высоким духовным ценностям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435CA0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17</w:t>
            </w:r>
            <w:r w:rsidR="00ED1FD2"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чел.</w:t>
            </w:r>
          </w:p>
        </w:tc>
      </w:tr>
      <w:tr w:rsidR="00ED1FD2" w:rsidRPr="00ED1FD2" w:rsidTr="00104BDC">
        <w:trPr>
          <w:tblCellSpacing w:w="7" w:type="dxa"/>
          <w:jc w:val="center"/>
        </w:trPr>
        <w:tc>
          <w:tcPr>
            <w:tcW w:w="3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b/>
                <w:bCs/>
                <w:color w:val="3D6F78"/>
                <w:sz w:val="20"/>
                <w:szCs w:val="20"/>
                <w:lang w:eastAsia="ru-RU"/>
              </w:rPr>
              <w:t>«Гармония» под редакцией К.В. Тарасовой</w:t>
            </w:r>
          </w:p>
          <w:p w:rsidR="00ED1FD2" w:rsidRPr="00494203" w:rsidRDefault="00ED1FD2" w:rsidP="00ED1F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Цель программы – разностороннее музыкальное развитие дошкольника. Главный акцент в программе сделан на музыкальном движении, которое в дошкольном возрасте является ведущим видом музыкальной деятельности детей.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494203" w:rsidRDefault="00ED1FD2" w:rsidP="00ED1F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FD2" w:rsidRPr="00ED1FD2" w:rsidRDefault="0061736E" w:rsidP="00435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3</w:t>
            </w:r>
            <w:r w:rsidR="00435CA0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>0</w:t>
            </w:r>
            <w:r w:rsidR="00ED1FD2" w:rsidRPr="00494203">
              <w:rPr>
                <w:rFonts w:ascii="Arial" w:eastAsia="Times New Roman" w:hAnsi="Arial" w:cs="Arial"/>
                <w:color w:val="3D6F78"/>
                <w:sz w:val="20"/>
                <w:szCs w:val="20"/>
                <w:lang w:eastAsia="ru-RU"/>
              </w:rPr>
              <w:t xml:space="preserve"> чел.</w:t>
            </w:r>
          </w:p>
        </w:tc>
      </w:tr>
    </w:tbl>
    <w:p w:rsidR="00527816" w:rsidRDefault="00527816" w:rsidP="008C2068"/>
    <w:sectPr w:rsidR="005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9"/>
    <w:rsid w:val="00104BDC"/>
    <w:rsid w:val="002C3C15"/>
    <w:rsid w:val="00435CA0"/>
    <w:rsid w:val="00494203"/>
    <w:rsid w:val="00527816"/>
    <w:rsid w:val="006035C5"/>
    <w:rsid w:val="0061736E"/>
    <w:rsid w:val="007412AF"/>
    <w:rsid w:val="008C2068"/>
    <w:rsid w:val="00ED1FD2"/>
    <w:rsid w:val="00F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997F"/>
  <w15:docId w15:val="{DAB25496-32C3-49F3-90C4-6AC9D28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2020-10-15T11:05:00Z</dcterms:created>
  <dcterms:modified xsi:type="dcterms:W3CDTF">2020-10-15T11:05:00Z</dcterms:modified>
</cp:coreProperties>
</file>