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12" w:rsidRDefault="003B6712" w:rsidP="003B6712">
      <w:bookmarkStart w:id="0" w:name="_GoBack"/>
      <w:r>
        <w:t xml:space="preserve">ПРАВИЛА ДОРОЖНОГО ДВИЖЕНИЯ ДЛЯ ПЕШЕХОДОВ. НАРУШЕНИЕ ПДД ПЕШЕХОДОМ </w:t>
      </w:r>
    </w:p>
    <w:bookmarkEnd w:id="0"/>
    <w:p w:rsidR="003B6712" w:rsidRDefault="003B6712" w:rsidP="003B6712">
      <w:r>
        <w:t xml:space="preserve">Мало кто знает, но существуют правила дорожного движения для пешеходов, а не только для водителей. Кроме того, за нарушение таковых предусмотрены наказания — штрафы. </w:t>
      </w:r>
    </w:p>
    <w:p w:rsidR="003B6712" w:rsidRDefault="003B6712" w:rsidP="003B6712"/>
    <w:p w:rsidR="003B6712" w:rsidRDefault="003B6712" w:rsidP="003B6712">
      <w:r>
        <w:t xml:space="preserve">Пешеход — лицо, которое находится вне собственного транспортного средства. Также к пешеходам относятся инвалиды, передвигающиеся на колясках без мотора, граждане на роликах, самокатах, </w:t>
      </w:r>
      <w:proofErr w:type="spellStart"/>
      <w:r>
        <w:t>скейтах</w:t>
      </w:r>
      <w:proofErr w:type="spellEnd"/>
      <w:r>
        <w:t xml:space="preserve"> и т.п. Велосипедисты и мотоциклисты, в свою очередь, являются промежуточными звеньями дорожного движения. Если вы на велосипеде или мотоцикле, то являетесь водителем, если же встали с ТС — пешеходом. </w:t>
      </w:r>
    </w:p>
    <w:p w:rsidR="003B6712" w:rsidRDefault="003B6712" w:rsidP="003B6712"/>
    <w:p w:rsidR="003B6712" w:rsidRDefault="003B6712" w:rsidP="003B6712">
      <w:r>
        <w:t xml:space="preserve">Где разрешено передвигаться </w:t>
      </w:r>
    </w:p>
    <w:p w:rsidR="003B6712" w:rsidRDefault="003B6712" w:rsidP="003B6712">
      <w:r>
        <w:t xml:space="preserve">Для передвижения имеются тротуары, специально отведенные дорожки, либо же обочины. Если, например, имеется и тротуар, пешеходная тропа, тогда можете сами выбрать путь. Передвижение на обочине — крайний вариант, при том небезопасный. Кроме того, вы не должны создавать помехи общему движению на проезжей части. </w:t>
      </w:r>
    </w:p>
    <w:p w:rsidR="003B6712" w:rsidRDefault="003B6712" w:rsidP="003B6712"/>
    <w:p w:rsidR="003B6712" w:rsidRDefault="003B6712" w:rsidP="003B6712">
      <w:pPr>
        <w:rPr>
          <w:rFonts w:cs="Times New Roman"/>
        </w:rPr>
      </w:pPr>
      <w:r>
        <w:t>Передвижение на велосипедной дорожке по ПДД запрещено.</w:t>
      </w:r>
    </w:p>
    <w:p w:rsidR="004A03D3" w:rsidRDefault="003B6712" w:rsidP="003B6712">
      <w:r>
        <w:rPr>
          <w:rFonts w:cs="Times New Roman"/>
        </w:rPr>
        <w:t xml:space="preserve"> </w:t>
      </w:r>
      <w:r>
        <w:rPr>
          <w:rFonts w:cs="Times New Roman"/>
        </w:rPr>
        <w:t>Исключение</w:t>
      </w:r>
      <w:r>
        <w:t xml:space="preserve"> </w:t>
      </w:r>
      <w:r>
        <w:rPr>
          <w:rFonts w:cs="Times New Roman"/>
        </w:rPr>
        <w:t>составляют</w:t>
      </w:r>
      <w:r>
        <w:t xml:space="preserve"> </w:t>
      </w:r>
      <w:r>
        <w:rPr>
          <w:rFonts w:cs="Times New Roman"/>
        </w:rPr>
        <w:t>моменты</w:t>
      </w:r>
      <w:r>
        <w:t xml:space="preserve">, </w:t>
      </w:r>
      <w:r>
        <w:rPr>
          <w:rFonts w:cs="Times New Roman"/>
        </w:rPr>
        <w:t>когда</w:t>
      </w:r>
      <w:r>
        <w:t xml:space="preserve"> </w:t>
      </w:r>
      <w:r>
        <w:rPr>
          <w:rFonts w:cs="Times New Roman"/>
        </w:rPr>
        <w:t>другого</w:t>
      </w:r>
      <w:r>
        <w:t xml:space="preserve"> </w:t>
      </w:r>
      <w:r>
        <w:rPr>
          <w:rFonts w:cs="Times New Roman"/>
        </w:rPr>
        <w:t>вариант</w:t>
      </w:r>
      <w:r>
        <w:t xml:space="preserve">а нет. Также в некоторых случаях разрешается идти навстречу автомобилям по краю дороги, однако это небезопасно и чревато аварийными последствиями. Если вы едете на велосипеде, мопеде или мотоцикле, то разрешается передвигаться по направлению движения машин. Пешеход должен иметь светоотражающие элементы, если видимость </w:t>
      </w:r>
      <w:proofErr w:type="gramStart"/>
      <w:r>
        <w:t>менее триста метров</w:t>
      </w:r>
      <w:proofErr w:type="gramEnd"/>
      <w:r>
        <w:t>.</w:t>
      </w:r>
    </w:p>
    <w:sectPr w:rsidR="004A03D3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7"/>
    <w:rsid w:val="00065FB7"/>
    <w:rsid w:val="001D1C3F"/>
    <w:rsid w:val="002D740B"/>
    <w:rsid w:val="003B6712"/>
    <w:rsid w:val="004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2017-02-27T07:48:00Z</dcterms:created>
  <dcterms:modified xsi:type="dcterms:W3CDTF">2017-02-27T07:49:00Z</dcterms:modified>
</cp:coreProperties>
</file>