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67" w:rsidRPr="00473885" w:rsidRDefault="00025067" w:rsidP="0002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>Численность иностранных обучающихся по основным и дополнительным программам дошкольного образования на 20</w:t>
      </w:r>
      <w:r w:rsidR="005F09ED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>23</w:t>
      </w:r>
      <w:r w:rsidRPr="00473885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>-20</w:t>
      </w:r>
      <w:r w:rsidR="00473885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>2</w:t>
      </w:r>
      <w:r w:rsidR="005F09ED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>4</w:t>
      </w:r>
      <w:bookmarkStart w:id="0" w:name="_GoBack"/>
      <w:bookmarkEnd w:id="0"/>
      <w:r w:rsidRPr="00473885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 xml:space="preserve"> учебный год.</w:t>
      </w:r>
    </w:p>
    <w:p w:rsidR="00025067" w:rsidRDefault="00025067" w:rsidP="00025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12" w:space="0" w:color="8000FF"/>
          <w:left w:val="outset" w:sz="12" w:space="0" w:color="8000FF"/>
          <w:bottom w:val="outset" w:sz="12" w:space="0" w:color="8000FF"/>
          <w:right w:val="outset" w:sz="12" w:space="0" w:color="8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2234"/>
        <w:gridCol w:w="2310"/>
        <w:gridCol w:w="2061"/>
        <w:gridCol w:w="2041"/>
        <w:gridCol w:w="1908"/>
        <w:gridCol w:w="916"/>
      </w:tblGrid>
      <w:tr w:rsidR="00025067" w:rsidTr="0002506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ассигнований по договорам об образовании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ассигнований по договорам об образовании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юридических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ИТОГО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Адаптированная образовательная программа для детей с ОВЗ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    </w:t>
            </w:r>
          </w:p>
          <w:p w:rsidR="00025067" w:rsidRDefault="00025067">
            <w:pP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                 -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Дополнительные общеобразовательные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 xml:space="preserve">                 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 xml:space="preserve">                         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8"/>
                <w:szCs w:val="20"/>
                <w:lang w:eastAsia="ru-RU"/>
              </w:rPr>
              <w:t>0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025067" w:rsidRDefault="00025067"/>
    <w:sectPr w:rsidR="00025067" w:rsidSect="00025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67"/>
    <w:rsid w:val="00025067"/>
    <w:rsid w:val="0005527E"/>
    <w:rsid w:val="00473885"/>
    <w:rsid w:val="005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EF65"/>
  <w15:docId w15:val="{3AE4613A-50A7-4E48-B8E2-87472637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User</cp:lastModifiedBy>
  <cp:revision>2</cp:revision>
  <dcterms:created xsi:type="dcterms:W3CDTF">2023-12-06T11:26:00Z</dcterms:created>
  <dcterms:modified xsi:type="dcterms:W3CDTF">2023-12-06T11:26:00Z</dcterms:modified>
</cp:coreProperties>
</file>